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FD" w:rsidRDefault="00481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RITENUTA D'ACCONTO </w:t>
      </w:r>
      <w:r w:rsidR="006D01DA">
        <w:rPr>
          <w:b/>
          <w:sz w:val="28"/>
          <w:szCs w:val="28"/>
        </w:rPr>
        <w:t>IRES</w:t>
      </w:r>
    </w:p>
    <w:p w:rsidR="00C17EFD" w:rsidRDefault="00481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(art. 28, comma 2 D.P.R. 600/1973)</w:t>
      </w:r>
    </w:p>
    <w:p w:rsidR="00C17EFD" w:rsidRDefault="0048131A">
      <w:pPr>
        <w:pStyle w:val="Titolo1"/>
        <w:spacing w:before="240" w:after="0"/>
        <w:ind w:left="2160" w:firstLine="720"/>
        <w:rPr>
          <w:sz w:val="28"/>
          <w:szCs w:val="28"/>
        </w:rPr>
      </w:pPr>
      <w:bookmarkStart w:id="0" w:name="_heading=h.oo2278yalwhl" w:colFirst="0" w:colLast="0"/>
      <w:bookmarkEnd w:id="0"/>
      <w:r w:rsidRPr="003863A8">
        <w:rPr>
          <w:rFonts w:ascii="Calibri" w:eastAsia="Calibri" w:hAnsi="Calibri" w:cs="Calibri"/>
          <w:b w:val="0"/>
          <w:i/>
          <w:sz w:val="22"/>
          <w:szCs w:val="22"/>
          <w:highlight w:val="yellow"/>
        </w:rPr>
        <w:t>[da riprodurre su carta intestata dell’ente]</w:t>
      </w:r>
      <w:r>
        <w:rPr>
          <w:rFonts w:ascii="Calibri" w:eastAsia="Calibri" w:hAnsi="Calibri" w:cs="Calibri"/>
          <w:sz w:val="32"/>
        </w:rPr>
        <w:t xml:space="preserve"> </w:t>
      </w:r>
    </w:p>
    <w:p w:rsidR="00C17EFD" w:rsidRDefault="00C17EFD">
      <w:pPr>
        <w:rPr>
          <w:rFonts w:ascii="Times New Roman" w:eastAsia="Times New Roman" w:hAnsi="Times New Roman" w:cs="Times New Roman"/>
        </w:rPr>
      </w:pPr>
    </w:p>
    <w:p w:rsidR="00C17EFD" w:rsidRDefault="00B76A82">
      <w:pPr>
        <w:spacing w:before="280" w:after="2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 Servizio Otto per mille </w:t>
      </w:r>
      <w:r w:rsidR="0048131A">
        <w:rPr>
          <w:b/>
          <w:sz w:val="26"/>
          <w:szCs w:val="26"/>
        </w:rPr>
        <w:t>UCEBI</w:t>
      </w:r>
    </w:p>
    <w:p w:rsidR="00C17EFD" w:rsidRDefault="00C17EFD">
      <w:pPr>
        <w:spacing w:before="280" w:after="280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C17EFD" w:rsidRDefault="0048131A">
      <w:pPr>
        <w:spacing w:before="280" w:after="2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b/>
          <w:sz w:val="22"/>
          <w:szCs w:val="22"/>
        </w:rPr>
        <w:t xml:space="preserve">IL/LA SOTTOSCRITTO/A </w:t>
      </w:r>
    </w:p>
    <w:tbl>
      <w:tblPr>
        <w:tblStyle w:val="a"/>
        <w:tblW w:w="98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4"/>
        <w:gridCol w:w="4933"/>
      </w:tblGrid>
      <w:tr w:rsidR="00C17EFD">
        <w:trPr>
          <w:trHeight w:val="99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Nome:</w:t>
            </w:r>
          </w:p>
          <w:p w:rsidR="00C17EFD" w:rsidRDefault="00C17EFD">
            <w:pPr>
              <w:spacing w:before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e data di nascita:</w:t>
            </w:r>
          </w:p>
          <w:p w:rsidR="00C17EFD" w:rsidRDefault="00C17EFD">
            <w:pPr>
              <w:spacing w:before="280"/>
              <w:rPr>
                <w:sz w:val="22"/>
                <w:szCs w:val="22"/>
              </w:rPr>
            </w:pPr>
          </w:p>
        </w:tc>
      </w:tr>
      <w:tr w:rsidR="00C17EFD">
        <w:trPr>
          <w:trHeight w:val="990"/>
        </w:trPr>
        <w:tc>
          <w:tcPr>
            <w:tcW w:w="9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fiscale:</w:t>
            </w:r>
          </w:p>
          <w:p w:rsidR="00C17EFD" w:rsidRDefault="00C17EFD">
            <w:pPr>
              <w:spacing w:before="280"/>
              <w:rPr>
                <w:sz w:val="22"/>
                <w:szCs w:val="22"/>
              </w:rPr>
            </w:pPr>
          </w:p>
        </w:tc>
      </w:tr>
    </w:tbl>
    <w:p w:rsidR="00C17EFD" w:rsidRDefault="0048131A">
      <w:pPr>
        <w:spacing w:before="280" w:after="28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In qualità di rappresentante legale del seguente ente </w:t>
      </w:r>
    </w:p>
    <w:tbl>
      <w:tblPr>
        <w:tblStyle w:val="a0"/>
        <w:tblW w:w="98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4"/>
        <w:gridCol w:w="4933"/>
      </w:tblGrid>
      <w:tr w:rsidR="00C17EFD">
        <w:trPr>
          <w:trHeight w:val="841"/>
        </w:trPr>
        <w:tc>
          <w:tcPr>
            <w:tcW w:w="9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Denominazione:</w:t>
            </w:r>
          </w:p>
          <w:p w:rsidR="00C17EFD" w:rsidRDefault="00C17EFD">
            <w:pPr>
              <w:spacing w:before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17EFD">
        <w:trPr>
          <w:trHeight w:val="841"/>
        </w:trPr>
        <w:tc>
          <w:tcPr>
            <w:tcW w:w="9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Sede legale </w:t>
            </w:r>
            <w:r>
              <w:rPr>
                <w:sz w:val="18"/>
                <w:szCs w:val="18"/>
              </w:rPr>
              <w:t xml:space="preserve">(Comune, Provincia, via, numero civico e CAP): </w:t>
            </w:r>
          </w:p>
          <w:p w:rsidR="00C17EFD" w:rsidRDefault="00C17EFD">
            <w:pPr>
              <w:spacing w:before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17EFD">
        <w:trPr>
          <w:trHeight w:val="841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Codice fiscale: </w:t>
            </w:r>
          </w:p>
          <w:p w:rsidR="00C17EFD" w:rsidRDefault="00C17EFD">
            <w:pPr>
              <w:spacing w:before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7EFD" w:rsidRDefault="0048131A">
            <w:pPr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Partita IVA eventuale:</w:t>
            </w:r>
          </w:p>
          <w:p w:rsidR="00C17EFD" w:rsidRDefault="00C17EFD">
            <w:pPr>
              <w:spacing w:before="2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17EFD" w:rsidRDefault="00C17EFD">
      <w:pPr>
        <w:spacing w:line="276" w:lineRule="auto"/>
        <w:rPr>
          <w:rFonts w:ascii="Times New Roman" w:eastAsia="Times New Roman" w:hAnsi="Times New Roman" w:cs="Times New Roman"/>
        </w:rPr>
      </w:pPr>
    </w:p>
    <w:p w:rsidR="00C17EFD" w:rsidRDefault="0048131A">
      <w:pPr>
        <w:spacing w:before="280" w:after="28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DICHIARA SOTTO LA PROPRIA RESPONSABILITA' </w:t>
      </w:r>
      <w:r>
        <w:rPr>
          <w:sz w:val="22"/>
          <w:szCs w:val="22"/>
        </w:rPr>
        <w:t xml:space="preserve">che l’eventuale </w:t>
      </w:r>
      <w:r>
        <w:rPr>
          <w:b/>
          <w:sz w:val="22"/>
          <w:szCs w:val="22"/>
        </w:rPr>
        <w:t>finanziamento</w:t>
      </w:r>
      <w:r w:rsidR="00331CAF">
        <w:rPr>
          <w:sz w:val="22"/>
          <w:szCs w:val="22"/>
        </w:rPr>
        <w:t xml:space="preserve"> concesso a conclusione del b</w:t>
      </w:r>
      <w:r>
        <w:rPr>
          <w:sz w:val="22"/>
          <w:szCs w:val="22"/>
        </w:rPr>
        <w:t xml:space="preserve">ando OPM </w:t>
      </w:r>
      <w:r w:rsidR="00514A28">
        <w:rPr>
          <w:sz w:val="22"/>
          <w:szCs w:val="22"/>
        </w:rPr>
        <w:t>[</w:t>
      </w:r>
      <w:r w:rsidR="00514A28" w:rsidRPr="003863A8">
        <w:rPr>
          <w:b/>
          <w:sz w:val="22"/>
          <w:szCs w:val="22"/>
          <w:highlight w:val="yellow"/>
        </w:rPr>
        <w:t>INSERIRE ANNO</w:t>
      </w:r>
      <w:r w:rsidR="00514A28">
        <w:rPr>
          <w:sz w:val="22"/>
          <w:szCs w:val="22"/>
        </w:rPr>
        <w:t xml:space="preserve">] </w:t>
      </w:r>
      <w:r>
        <w:rPr>
          <w:sz w:val="22"/>
          <w:szCs w:val="22"/>
        </w:rPr>
        <w:t xml:space="preserve">è da considerarsi come segue (barrare la casella corrispondente): </w:t>
      </w:r>
    </w:p>
    <w:p w:rsidR="003863A8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3863A8">
        <w:rPr>
          <w:sz w:val="22"/>
          <w:szCs w:val="22"/>
        </w:rPr>
        <w:t xml:space="preserve">  </w:t>
      </w:r>
      <w:r>
        <w:rPr>
          <w:sz w:val="22"/>
          <w:szCs w:val="22"/>
        </w:rPr>
        <w:t>Da assoggettare a ritenuta del 4%</w:t>
      </w:r>
    </w:p>
    <w:p w:rsidR="00C17EFD" w:rsidRDefault="003863A8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  </w:t>
      </w:r>
      <w:r w:rsidR="0048131A">
        <w:rPr>
          <w:sz w:val="22"/>
          <w:szCs w:val="22"/>
        </w:rPr>
        <w:t xml:space="preserve">Da </w:t>
      </w:r>
      <w:r w:rsidR="0048131A">
        <w:rPr>
          <w:b/>
          <w:sz w:val="22"/>
          <w:szCs w:val="22"/>
        </w:rPr>
        <w:t>NON</w:t>
      </w:r>
      <w:r w:rsidR="0048131A">
        <w:rPr>
          <w:sz w:val="22"/>
          <w:szCs w:val="22"/>
        </w:rPr>
        <w:t xml:space="preserve"> assoggettare a ritenuta del 4% in qua</w:t>
      </w:r>
      <w:r>
        <w:rPr>
          <w:sz w:val="22"/>
          <w:szCs w:val="22"/>
        </w:rPr>
        <w:t>nto (barrare apposita casella):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3863A8">
        <w:rPr>
          <w:sz w:val="22"/>
          <w:szCs w:val="22"/>
        </w:rPr>
        <w:t xml:space="preserve">  </w:t>
      </w:r>
      <w:r>
        <w:rPr>
          <w:sz w:val="22"/>
          <w:szCs w:val="22"/>
        </w:rPr>
        <w:t>L’ente beneficiario del finanziamento impiegherà il finanziamento nell'ambito di attività istituzionali non commerciali (RR. MM. 150/1995 e 531/1980)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3863A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L’ente beneficiario del finanziamento non esercita, neppure in modo occasionale, attività commerciale 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3863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 L’ente beneficiario del finanziamento è un'organizzazione non lucrativa di utilità sociale - </w:t>
      </w:r>
      <w:r w:rsidRPr="002605CE">
        <w:rPr>
          <w:b/>
          <w:sz w:val="22"/>
          <w:szCs w:val="22"/>
        </w:rPr>
        <w:t>ONLUS</w:t>
      </w:r>
      <w:r>
        <w:rPr>
          <w:sz w:val="22"/>
          <w:szCs w:val="22"/>
        </w:rPr>
        <w:t xml:space="preserve"> ai sensi dell'art. 16, comma 1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460/1997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◻  L’ente</w:t>
      </w:r>
      <w:proofErr w:type="gramEnd"/>
      <w:r>
        <w:rPr>
          <w:sz w:val="22"/>
          <w:szCs w:val="22"/>
        </w:rPr>
        <w:t xml:space="preserve"> beneficiario del finanziamento è una </w:t>
      </w:r>
      <w:r>
        <w:rPr>
          <w:b/>
          <w:sz w:val="22"/>
          <w:szCs w:val="22"/>
        </w:rPr>
        <w:t>cooperativa sociale</w:t>
      </w:r>
      <w:r>
        <w:rPr>
          <w:sz w:val="22"/>
          <w:szCs w:val="22"/>
        </w:rPr>
        <w:t xml:space="preserve"> di cui alla L. 381/1991 ai sensi del combinato disposto dall’ art. 10, comma 8 e dall’ art. 16 comma 1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460/1997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◻  L’ente</w:t>
      </w:r>
      <w:proofErr w:type="gramEnd"/>
      <w:r>
        <w:rPr>
          <w:sz w:val="22"/>
          <w:szCs w:val="22"/>
        </w:rPr>
        <w:t xml:space="preserve"> beneficiario del finanziamento è un’</w:t>
      </w:r>
      <w:r>
        <w:rPr>
          <w:b/>
          <w:sz w:val="22"/>
          <w:szCs w:val="22"/>
        </w:rPr>
        <w:t>Organizzazione di Volontariato</w:t>
      </w:r>
      <w:r>
        <w:rPr>
          <w:sz w:val="22"/>
          <w:szCs w:val="22"/>
        </w:rPr>
        <w:t xml:space="preserve"> di cui alla Legge 266/1991 iscritta nei registri istituiti dalle Regioni ai sensi del combinato disposto dal comma 8 art. 10 e comma 1 art. 16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460/1997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3863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 L’ente beneficiario del finanziamento è un’associazione o un ente operante in campo musicale ai sensi del combinato disposto dall’ art. 2, comma 8 della L. 54/1980 e dalla L. 800/1967 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◻ </w:t>
      </w:r>
      <w:r w:rsidR="00331CAF">
        <w:rPr>
          <w:sz w:val="22"/>
          <w:szCs w:val="22"/>
        </w:rPr>
        <w:t xml:space="preserve"> </w:t>
      </w:r>
      <w:bookmarkStart w:id="1" w:name="_GoBack"/>
      <w:bookmarkEnd w:id="1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finanziamento è destinato all'acquisto di beni strumentali ai sensi dell'art. 28, comma 2 del D.P.R. 600/1973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◻ </w:t>
      </w:r>
      <w:r w:rsidR="00514A28">
        <w:rPr>
          <w:sz w:val="22"/>
          <w:szCs w:val="22"/>
        </w:rPr>
        <w:t xml:space="preserve"> </w:t>
      </w:r>
      <w:r w:rsidR="003863A8">
        <w:rPr>
          <w:sz w:val="22"/>
          <w:szCs w:val="22"/>
        </w:rPr>
        <w:t xml:space="preserve"> </w:t>
      </w:r>
      <w:r>
        <w:rPr>
          <w:sz w:val="22"/>
          <w:szCs w:val="22"/>
        </w:rPr>
        <w:t>Il finanziamento è destinato alla realizzazione di corsi di formazione e aggiornamento del personale ai sensi dell’art. 8, comma 34 L. 67/1988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◻  </w:t>
      </w:r>
      <w:r w:rsidR="003863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Altri motivi di esenzione (specificare titolo e riferimento normativo): </w:t>
      </w: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 </w:t>
      </w:r>
    </w:p>
    <w:p w:rsidR="00C17EFD" w:rsidRDefault="00C17EFD">
      <w:pPr>
        <w:jc w:val="both"/>
        <w:rPr>
          <w:sz w:val="22"/>
          <w:szCs w:val="22"/>
        </w:rPr>
      </w:pPr>
    </w:p>
    <w:p w:rsidR="00C17EFD" w:rsidRDefault="0048131A">
      <w:pPr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dichiara, inoltre, che provvederà a comunicare tempestivamente eventuali variazioni che dovessero intervenire a modificare la presente dichiarazione. </w:t>
      </w:r>
    </w:p>
    <w:p w:rsidR="00C17EFD" w:rsidRDefault="0048131A">
      <w:pPr>
        <w:spacing w:line="276" w:lineRule="auto"/>
      </w:pPr>
      <w:r>
        <w:rPr>
          <w:sz w:val="22"/>
          <w:szCs w:val="22"/>
        </w:rPr>
        <w:t>[</w:t>
      </w:r>
      <w:r>
        <w:rPr>
          <w:b/>
          <w:sz w:val="22"/>
          <w:szCs w:val="22"/>
        </w:rPr>
        <w:t>LUOGO, DATA</w:t>
      </w:r>
      <w:r>
        <w:rPr>
          <w:sz w:val="22"/>
          <w:szCs w:val="22"/>
        </w:rPr>
        <w:t>]</w:t>
      </w:r>
    </w:p>
    <w:p w:rsidR="00C17EFD" w:rsidRDefault="0048131A">
      <w:pPr>
        <w:spacing w:before="280" w:after="280"/>
        <w:jc w:val="right"/>
        <w:rPr>
          <w:i/>
          <w:sz w:val="22"/>
          <w:szCs w:val="22"/>
          <w:u w:val="single"/>
        </w:rPr>
      </w:pPr>
      <w:r>
        <w:tab/>
      </w:r>
      <w:r>
        <w:tab/>
      </w:r>
      <w:r>
        <w:tab/>
      </w:r>
      <w:r>
        <w:rPr>
          <w:i/>
          <w:sz w:val="22"/>
          <w:szCs w:val="22"/>
          <w:u w:val="single"/>
        </w:rPr>
        <w:t>Firma del Legale Rappresentante (eventuale timbro)</w:t>
      </w:r>
    </w:p>
    <w:p w:rsidR="00C17EFD" w:rsidRDefault="00C17EFD">
      <w:pPr>
        <w:spacing w:before="280" w:after="280"/>
        <w:jc w:val="both"/>
      </w:pPr>
    </w:p>
    <w:p w:rsidR="00C17EFD" w:rsidRDefault="00C17EFD">
      <w:pPr>
        <w:jc w:val="both"/>
      </w:pPr>
    </w:p>
    <w:sectPr w:rsidR="00C17EF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19" w:rsidRDefault="0048131A">
      <w:r>
        <w:separator/>
      </w:r>
    </w:p>
  </w:endnote>
  <w:endnote w:type="continuationSeparator" w:id="0">
    <w:p w:rsidR="00477E19" w:rsidRDefault="004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FD" w:rsidRDefault="004813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Modello Dichiarazione Ritenuta Rev. 0</w:t>
    </w:r>
    <w:r w:rsidR="005C71FC">
      <w:rPr>
        <w:i/>
        <w:sz w:val="18"/>
        <w:szCs w:val="18"/>
      </w:rPr>
      <w:t>1</w:t>
    </w:r>
    <w:r>
      <w:rPr>
        <w:i/>
        <w:sz w:val="18"/>
        <w:szCs w:val="18"/>
      </w:rPr>
      <w:t>-202</w:t>
    </w:r>
    <w:r w:rsidR="005C71FC">
      <w:rPr>
        <w:i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19" w:rsidRDefault="0048131A">
      <w:r>
        <w:separator/>
      </w:r>
    </w:p>
  </w:footnote>
  <w:footnote w:type="continuationSeparator" w:id="0">
    <w:p w:rsidR="00477E19" w:rsidRDefault="0048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FD" w:rsidRDefault="00C17E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35C4"/>
    <w:multiLevelType w:val="multilevel"/>
    <w:tmpl w:val="B274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D"/>
    <w:rsid w:val="000404F9"/>
    <w:rsid w:val="00167268"/>
    <w:rsid w:val="002605CE"/>
    <w:rsid w:val="00331CAF"/>
    <w:rsid w:val="003863A8"/>
    <w:rsid w:val="00477E19"/>
    <w:rsid w:val="0048131A"/>
    <w:rsid w:val="00506DCD"/>
    <w:rsid w:val="00514A28"/>
    <w:rsid w:val="005C71FC"/>
    <w:rsid w:val="006D01DA"/>
    <w:rsid w:val="00793A9B"/>
    <w:rsid w:val="00B76A82"/>
    <w:rsid w:val="00C1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1E34"/>
  <w15:docId w15:val="{244811B2-F392-4799-BA80-A0B46A0C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E2B2B"/>
    <w:pPr>
      <w:keepNext/>
      <w:keepLines/>
      <w:spacing w:before="480" w:after="240"/>
      <w:outlineLvl w:val="0"/>
    </w:pPr>
    <w:rPr>
      <w:rFonts w:ascii="Book Antiqua" w:eastAsiaTheme="majorEastAsia" w:hAnsi="Book Antiqua" w:cstheme="majorBidi"/>
      <w:b/>
      <w:color w:val="000000" w:themeColor="text1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E2B2B"/>
    <w:pPr>
      <w:keepNext/>
      <w:keepLines/>
      <w:numPr>
        <w:ilvl w:val="1"/>
        <w:numId w:val="1"/>
      </w:numPr>
      <w:tabs>
        <w:tab w:val="clear" w:pos="1440"/>
      </w:tabs>
      <w:spacing w:before="120" w:after="120"/>
      <w:ind w:left="792" w:hanging="432"/>
      <w:outlineLvl w:val="1"/>
    </w:pPr>
    <w:rPr>
      <w:rFonts w:ascii="Book Antiqua" w:eastAsiaTheme="majorEastAsia" w:hAnsi="Book Antiqua" w:cstheme="majorBidi"/>
      <w:b/>
      <w:color w:val="ED7D31" w:themeColor="accent2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1A9E"/>
    <w:rPr>
      <w:rFonts w:ascii="Book Antiqua" w:eastAsiaTheme="majorEastAsia" w:hAnsi="Book Antiqua" w:cstheme="majorBidi"/>
      <w:b/>
      <w:color w:val="000000" w:themeColor="text1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B2B"/>
    <w:rPr>
      <w:rFonts w:ascii="Book Antiqua" w:eastAsiaTheme="majorEastAsia" w:hAnsi="Book Antiqua" w:cstheme="majorBidi"/>
      <w:b/>
      <w:color w:val="ED7D31" w:themeColor="accent2"/>
      <w:szCs w:val="26"/>
    </w:rPr>
  </w:style>
  <w:style w:type="paragraph" w:styleId="NormaleWeb">
    <w:name w:val="Normal (Web)"/>
    <w:basedOn w:val="Normale"/>
    <w:uiPriority w:val="99"/>
    <w:semiHidden/>
    <w:unhideWhenUsed/>
    <w:rsid w:val="00AB7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220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04E"/>
  </w:style>
  <w:style w:type="paragraph" w:styleId="Pidipagina">
    <w:name w:val="footer"/>
    <w:basedOn w:val="Normale"/>
    <w:link w:val="PidipaginaCarattere"/>
    <w:unhideWhenUsed/>
    <w:rsid w:val="005220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04E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1KMpA6NclW/8AY6dKoL/iD9KA==">AMUW2mWfQXRizquy9Z8u7fM6JLMcEISTygust0b+b7gLKaG70T61ds6H8GoW0E3uELe2hyBgY7fsmFq2/yoeAFD1DN09HrAEovQl1oqwYUuSsOu2yVBMuKRw3Xbhkjpqem8DnGrdVUoS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Hewlett-Packard Company</cp:lastModifiedBy>
  <cp:revision>13</cp:revision>
  <dcterms:created xsi:type="dcterms:W3CDTF">2022-11-10T09:42:00Z</dcterms:created>
  <dcterms:modified xsi:type="dcterms:W3CDTF">2025-10-21T10:09:00Z</dcterms:modified>
</cp:coreProperties>
</file>